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DAAB0" w14:textId="0228050A" w:rsidR="00BE18ED" w:rsidRDefault="007A3036" w:rsidP="007A3036">
      <w:pPr>
        <w:pStyle w:val="Title"/>
        <w:jc w:val="center"/>
        <w:rPr>
          <w:rFonts w:eastAsia="Times New Roman"/>
          <w:lang w:eastAsia="en-GB"/>
        </w:rPr>
      </w:pPr>
      <w:r>
        <w:rPr>
          <w:rFonts w:eastAsia="Times New Roman"/>
          <w:lang w:eastAsia="en-GB"/>
        </w:rPr>
        <w:t>Remote Access Policy</w:t>
      </w:r>
    </w:p>
    <w:p w14:paraId="63058119" w14:textId="18F67F8B" w:rsidR="007A3036" w:rsidRPr="007A3036" w:rsidRDefault="007A3036" w:rsidP="007A3036">
      <w:pPr>
        <w:pStyle w:val="Subtitle"/>
        <w:jc w:val="center"/>
        <w:rPr>
          <w:lang w:eastAsia="en-GB"/>
        </w:rPr>
      </w:pPr>
      <w:r>
        <w:rPr>
          <w:lang w:eastAsia="en-GB"/>
        </w:rPr>
        <w:t>TechTonic S</w:t>
      </w:r>
      <w:r w:rsidR="006E3C83">
        <w:rPr>
          <w:lang w:eastAsia="en-GB"/>
        </w:rPr>
        <w:t>hift</w:t>
      </w:r>
    </w:p>
    <w:p w14:paraId="68D38EEA" w14:textId="77777777" w:rsidR="007A3036" w:rsidRDefault="007A3036"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1AA4986D" w14:textId="77777777" w:rsidR="007A3036" w:rsidRDefault="007A3036"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54AA525D" w14:textId="77777777" w:rsidR="007A3036" w:rsidRDefault="007A3036"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2BB91585" w14:textId="77777777" w:rsidR="007A3036" w:rsidRDefault="007A3036"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00324E1C" w14:textId="677ECDD3" w:rsidR="007A3036" w:rsidRDefault="007A3036"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547693F5" w14:textId="77777777" w:rsidR="0018558C" w:rsidRDefault="0018558C"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tbl>
      <w:tblPr>
        <w:tblStyle w:val="GridTable1Light"/>
        <w:tblpPr w:leftFromText="180" w:rightFromText="180" w:vertAnchor="text" w:horzAnchor="margin" w:tblpY="3634"/>
        <w:tblW w:w="0" w:type="auto"/>
        <w:tblLook w:val="04A0" w:firstRow="1" w:lastRow="0" w:firstColumn="1" w:lastColumn="0" w:noHBand="0" w:noVBand="1"/>
      </w:tblPr>
      <w:tblGrid>
        <w:gridCol w:w="1717"/>
        <w:gridCol w:w="1717"/>
        <w:gridCol w:w="1717"/>
        <w:gridCol w:w="1717"/>
      </w:tblGrid>
      <w:tr w:rsidR="0067589A" w14:paraId="54C94FD3" w14:textId="77777777" w:rsidTr="0067589A">
        <w:trPr>
          <w:cnfStyle w:val="100000000000" w:firstRow="1" w:lastRow="0" w:firstColumn="0" w:lastColumn="0" w:oddVBand="0" w:evenVBand="0" w:oddHBand="0"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1717" w:type="dxa"/>
          </w:tcPr>
          <w:p w14:paraId="7128B8E6" w14:textId="77777777" w:rsidR="0067589A" w:rsidRPr="0067589A" w:rsidRDefault="0067589A" w:rsidP="0067589A">
            <w:pPr>
              <w:spacing w:before="100" w:beforeAutospacing="1" w:after="100" w:afterAutospacing="1"/>
              <w:outlineLvl w:val="1"/>
              <w:rPr>
                <w:rFonts w:eastAsia="Times New Roman" w:cs="Times New Roman"/>
                <w:b w:val="0"/>
                <w:bCs w:val="0"/>
                <w:kern w:val="0"/>
                <w:lang w:eastAsia="en-GB"/>
                <w14:ligatures w14:val="none"/>
              </w:rPr>
            </w:pPr>
            <w:r w:rsidRPr="0067589A">
              <w:rPr>
                <w:rFonts w:eastAsia="Times New Roman" w:cs="Times New Roman"/>
                <w:b w:val="0"/>
                <w:bCs w:val="0"/>
                <w:kern w:val="0"/>
                <w:lang w:eastAsia="en-GB"/>
                <w14:ligatures w14:val="none"/>
              </w:rPr>
              <w:t>Version</w:t>
            </w:r>
          </w:p>
        </w:tc>
        <w:tc>
          <w:tcPr>
            <w:tcW w:w="1717" w:type="dxa"/>
          </w:tcPr>
          <w:p w14:paraId="424A45F1" w14:textId="77777777" w:rsidR="0067589A" w:rsidRPr="0067589A" w:rsidRDefault="0067589A" w:rsidP="0067589A">
            <w:pPr>
              <w:spacing w:before="100" w:beforeAutospacing="1" w:after="100" w:afterAutospacing="1"/>
              <w:outlineLvl w:val="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kern w:val="0"/>
                <w:lang w:eastAsia="en-GB"/>
                <w14:ligatures w14:val="none"/>
              </w:rPr>
            </w:pPr>
            <w:r w:rsidRPr="0067589A">
              <w:rPr>
                <w:rFonts w:eastAsia="Times New Roman" w:cs="Times New Roman"/>
                <w:b w:val="0"/>
                <w:bCs w:val="0"/>
                <w:kern w:val="0"/>
                <w:lang w:eastAsia="en-GB"/>
                <w14:ligatures w14:val="none"/>
              </w:rPr>
              <w:t>Date</w:t>
            </w:r>
          </w:p>
        </w:tc>
        <w:tc>
          <w:tcPr>
            <w:tcW w:w="1717" w:type="dxa"/>
          </w:tcPr>
          <w:p w14:paraId="366A0817" w14:textId="77777777" w:rsidR="0067589A" w:rsidRPr="0067589A" w:rsidRDefault="0067589A" w:rsidP="0067589A">
            <w:pPr>
              <w:spacing w:before="100" w:beforeAutospacing="1" w:after="100" w:afterAutospacing="1"/>
              <w:outlineLvl w:val="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kern w:val="0"/>
                <w:lang w:eastAsia="en-GB"/>
                <w14:ligatures w14:val="none"/>
              </w:rPr>
            </w:pPr>
            <w:r w:rsidRPr="0067589A">
              <w:rPr>
                <w:rFonts w:eastAsia="Times New Roman" w:cs="Times New Roman"/>
                <w:b w:val="0"/>
                <w:bCs w:val="0"/>
                <w:kern w:val="0"/>
                <w:lang w:eastAsia="en-GB"/>
                <w14:ligatures w14:val="none"/>
              </w:rPr>
              <w:t>Amendment</w:t>
            </w:r>
          </w:p>
        </w:tc>
        <w:tc>
          <w:tcPr>
            <w:tcW w:w="1717" w:type="dxa"/>
          </w:tcPr>
          <w:p w14:paraId="1CC53685" w14:textId="77777777" w:rsidR="0067589A" w:rsidRPr="0067589A" w:rsidRDefault="0067589A" w:rsidP="0067589A">
            <w:pPr>
              <w:spacing w:before="100" w:beforeAutospacing="1" w:after="100" w:afterAutospacing="1"/>
              <w:outlineLvl w:val="1"/>
              <w:cnfStyle w:val="100000000000" w:firstRow="1" w:lastRow="0" w:firstColumn="0" w:lastColumn="0" w:oddVBand="0" w:evenVBand="0" w:oddHBand="0" w:evenHBand="0" w:firstRowFirstColumn="0" w:firstRowLastColumn="0" w:lastRowFirstColumn="0" w:lastRowLastColumn="0"/>
              <w:rPr>
                <w:rFonts w:eastAsia="Times New Roman" w:cs="Times New Roman"/>
                <w:b w:val="0"/>
                <w:bCs w:val="0"/>
                <w:kern w:val="0"/>
                <w:lang w:eastAsia="en-GB"/>
                <w14:ligatures w14:val="none"/>
              </w:rPr>
            </w:pPr>
            <w:r w:rsidRPr="0067589A">
              <w:rPr>
                <w:rFonts w:eastAsia="Times New Roman" w:cs="Times New Roman"/>
                <w:b w:val="0"/>
                <w:bCs w:val="0"/>
                <w:kern w:val="0"/>
                <w:lang w:eastAsia="en-GB"/>
                <w14:ligatures w14:val="none"/>
              </w:rPr>
              <w:t>Author</w:t>
            </w:r>
          </w:p>
        </w:tc>
      </w:tr>
      <w:tr w:rsidR="0067589A" w14:paraId="12FB05EB" w14:textId="77777777" w:rsidTr="0067589A">
        <w:trPr>
          <w:trHeight w:val="438"/>
        </w:trPr>
        <w:tc>
          <w:tcPr>
            <w:cnfStyle w:val="001000000000" w:firstRow="0" w:lastRow="0" w:firstColumn="1" w:lastColumn="0" w:oddVBand="0" w:evenVBand="0" w:oddHBand="0" w:evenHBand="0" w:firstRowFirstColumn="0" w:firstRowLastColumn="0" w:lastRowFirstColumn="0" w:lastRowLastColumn="0"/>
            <w:tcW w:w="1717" w:type="dxa"/>
          </w:tcPr>
          <w:p w14:paraId="4A0844BE" w14:textId="77777777" w:rsidR="0067589A" w:rsidRPr="0067589A" w:rsidRDefault="0067589A" w:rsidP="0067589A">
            <w:pPr>
              <w:spacing w:before="100" w:beforeAutospacing="1" w:after="100" w:afterAutospacing="1"/>
              <w:outlineLvl w:val="1"/>
              <w:rPr>
                <w:rFonts w:eastAsia="Times New Roman" w:cs="Times New Roman"/>
                <w:b w:val="0"/>
                <w:bCs w:val="0"/>
                <w:kern w:val="0"/>
                <w:lang w:eastAsia="en-GB"/>
                <w14:ligatures w14:val="none"/>
              </w:rPr>
            </w:pPr>
            <w:bookmarkStart w:id="0" w:name="DocVersionTable" w:colFirst="0" w:colLast="0"/>
            <w:r w:rsidRPr="0067589A">
              <w:rPr>
                <w:rFonts w:eastAsia="Times New Roman" w:cs="Times New Roman"/>
                <w:b w:val="0"/>
                <w:bCs w:val="0"/>
                <w:kern w:val="0"/>
                <w:lang w:eastAsia="en-GB"/>
                <w14:ligatures w14:val="none"/>
              </w:rPr>
              <w:t>1.0</w:t>
            </w:r>
          </w:p>
        </w:tc>
        <w:tc>
          <w:tcPr>
            <w:tcW w:w="1717" w:type="dxa"/>
          </w:tcPr>
          <w:p w14:paraId="3A4206DD" w14:textId="77777777" w:rsidR="0067589A" w:rsidRP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eastAsia="en-GB"/>
                <w14:ligatures w14:val="none"/>
              </w:rPr>
            </w:pPr>
            <w:r w:rsidRPr="0067589A">
              <w:rPr>
                <w:rFonts w:eastAsia="Times New Roman" w:cs="Times New Roman"/>
                <w:kern w:val="0"/>
                <w:lang w:eastAsia="en-GB"/>
                <w14:ligatures w14:val="none"/>
              </w:rPr>
              <w:t>04/11/2024</w:t>
            </w:r>
          </w:p>
        </w:tc>
        <w:tc>
          <w:tcPr>
            <w:tcW w:w="1717" w:type="dxa"/>
          </w:tcPr>
          <w:p w14:paraId="120E1DF6" w14:textId="77777777" w:rsidR="0067589A" w:rsidRP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eastAsia="en-GB"/>
                <w14:ligatures w14:val="none"/>
              </w:rPr>
            </w:pPr>
            <w:r w:rsidRPr="0067589A">
              <w:rPr>
                <w:rFonts w:eastAsia="Times New Roman" w:cs="Times New Roman"/>
                <w:kern w:val="0"/>
                <w:lang w:eastAsia="en-GB"/>
                <w14:ligatures w14:val="none"/>
              </w:rPr>
              <w:t xml:space="preserve">New Policy </w:t>
            </w:r>
          </w:p>
        </w:tc>
        <w:tc>
          <w:tcPr>
            <w:tcW w:w="1717" w:type="dxa"/>
          </w:tcPr>
          <w:p w14:paraId="42A01965" w14:textId="77777777" w:rsidR="0067589A" w:rsidRP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kern w:val="0"/>
                <w:lang w:eastAsia="en-GB"/>
                <w14:ligatures w14:val="none"/>
              </w:rPr>
            </w:pPr>
            <w:r w:rsidRPr="0067589A">
              <w:rPr>
                <w:rFonts w:eastAsia="Times New Roman" w:cs="Times New Roman"/>
                <w:kern w:val="0"/>
                <w:lang w:eastAsia="en-GB"/>
                <w14:ligatures w14:val="none"/>
              </w:rPr>
              <w:t>SR</w:t>
            </w:r>
          </w:p>
        </w:tc>
      </w:tr>
      <w:bookmarkEnd w:id="0"/>
      <w:tr w:rsidR="0067589A" w14:paraId="6D308D69" w14:textId="77777777" w:rsidTr="0067589A">
        <w:trPr>
          <w:trHeight w:val="438"/>
        </w:trPr>
        <w:tc>
          <w:tcPr>
            <w:cnfStyle w:val="001000000000" w:firstRow="0" w:lastRow="0" w:firstColumn="1" w:lastColumn="0" w:oddVBand="0" w:evenVBand="0" w:oddHBand="0" w:evenHBand="0" w:firstRowFirstColumn="0" w:firstRowLastColumn="0" w:lastRowFirstColumn="0" w:lastRowLastColumn="0"/>
            <w:tcW w:w="1717" w:type="dxa"/>
          </w:tcPr>
          <w:p w14:paraId="431ED420" w14:textId="77777777" w:rsidR="0067589A" w:rsidRDefault="0067589A" w:rsidP="0067589A">
            <w:pPr>
              <w:spacing w:before="100" w:beforeAutospacing="1" w:after="100" w:afterAutospacing="1"/>
              <w:outlineLvl w:val="1"/>
              <w:rPr>
                <w:rFonts w:eastAsia="Times New Roman" w:cs="Times New Roman"/>
                <w:b w:val="0"/>
                <w:bCs w:val="0"/>
                <w:kern w:val="0"/>
                <w:sz w:val="36"/>
                <w:szCs w:val="36"/>
                <w:lang w:eastAsia="en-GB"/>
                <w14:ligatures w14:val="none"/>
              </w:rPr>
            </w:pPr>
          </w:p>
        </w:tc>
        <w:tc>
          <w:tcPr>
            <w:tcW w:w="1717" w:type="dxa"/>
          </w:tcPr>
          <w:p w14:paraId="10BC9B9B"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2EAA43D4"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54F8F089"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r>
      <w:tr w:rsidR="0067589A" w14:paraId="50CC99D5" w14:textId="77777777" w:rsidTr="0067589A">
        <w:trPr>
          <w:trHeight w:val="438"/>
        </w:trPr>
        <w:tc>
          <w:tcPr>
            <w:cnfStyle w:val="001000000000" w:firstRow="0" w:lastRow="0" w:firstColumn="1" w:lastColumn="0" w:oddVBand="0" w:evenVBand="0" w:oddHBand="0" w:evenHBand="0" w:firstRowFirstColumn="0" w:firstRowLastColumn="0" w:lastRowFirstColumn="0" w:lastRowLastColumn="0"/>
            <w:tcW w:w="1717" w:type="dxa"/>
          </w:tcPr>
          <w:p w14:paraId="7AADE695" w14:textId="77777777" w:rsidR="0067589A" w:rsidRDefault="0067589A" w:rsidP="0067589A">
            <w:pPr>
              <w:spacing w:before="100" w:beforeAutospacing="1" w:after="100" w:afterAutospacing="1"/>
              <w:outlineLvl w:val="1"/>
              <w:rPr>
                <w:rFonts w:eastAsia="Times New Roman" w:cs="Times New Roman"/>
                <w:b w:val="0"/>
                <w:bCs w:val="0"/>
                <w:kern w:val="0"/>
                <w:sz w:val="36"/>
                <w:szCs w:val="36"/>
                <w:lang w:eastAsia="en-GB"/>
                <w14:ligatures w14:val="none"/>
              </w:rPr>
            </w:pPr>
          </w:p>
        </w:tc>
        <w:tc>
          <w:tcPr>
            <w:tcW w:w="1717" w:type="dxa"/>
          </w:tcPr>
          <w:p w14:paraId="7C73E2A1"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04CA281D"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5A718A1E"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r>
      <w:tr w:rsidR="0067589A" w14:paraId="1C08D827" w14:textId="77777777" w:rsidTr="0067589A">
        <w:trPr>
          <w:trHeight w:val="438"/>
        </w:trPr>
        <w:tc>
          <w:tcPr>
            <w:cnfStyle w:val="001000000000" w:firstRow="0" w:lastRow="0" w:firstColumn="1" w:lastColumn="0" w:oddVBand="0" w:evenVBand="0" w:oddHBand="0" w:evenHBand="0" w:firstRowFirstColumn="0" w:firstRowLastColumn="0" w:lastRowFirstColumn="0" w:lastRowLastColumn="0"/>
            <w:tcW w:w="1717" w:type="dxa"/>
          </w:tcPr>
          <w:p w14:paraId="543660A9" w14:textId="77777777" w:rsidR="0067589A" w:rsidRDefault="0067589A" w:rsidP="0067589A">
            <w:pPr>
              <w:spacing w:before="100" w:beforeAutospacing="1" w:after="100" w:afterAutospacing="1"/>
              <w:outlineLvl w:val="1"/>
              <w:rPr>
                <w:rFonts w:eastAsia="Times New Roman" w:cs="Times New Roman"/>
                <w:b w:val="0"/>
                <w:bCs w:val="0"/>
                <w:kern w:val="0"/>
                <w:sz w:val="36"/>
                <w:szCs w:val="36"/>
                <w:lang w:eastAsia="en-GB"/>
                <w14:ligatures w14:val="none"/>
              </w:rPr>
            </w:pPr>
          </w:p>
        </w:tc>
        <w:tc>
          <w:tcPr>
            <w:tcW w:w="1717" w:type="dxa"/>
          </w:tcPr>
          <w:p w14:paraId="45271CE5"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088C4D71"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0983B023"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r>
      <w:tr w:rsidR="0067589A" w14:paraId="207852E8" w14:textId="77777777" w:rsidTr="0067589A">
        <w:trPr>
          <w:trHeight w:val="438"/>
        </w:trPr>
        <w:tc>
          <w:tcPr>
            <w:cnfStyle w:val="001000000000" w:firstRow="0" w:lastRow="0" w:firstColumn="1" w:lastColumn="0" w:oddVBand="0" w:evenVBand="0" w:oddHBand="0" w:evenHBand="0" w:firstRowFirstColumn="0" w:firstRowLastColumn="0" w:lastRowFirstColumn="0" w:lastRowLastColumn="0"/>
            <w:tcW w:w="1717" w:type="dxa"/>
          </w:tcPr>
          <w:p w14:paraId="1A5914CE" w14:textId="77777777" w:rsidR="0067589A" w:rsidRDefault="0067589A" w:rsidP="0067589A">
            <w:pPr>
              <w:spacing w:before="100" w:beforeAutospacing="1" w:after="100" w:afterAutospacing="1"/>
              <w:outlineLvl w:val="1"/>
              <w:rPr>
                <w:rFonts w:eastAsia="Times New Roman" w:cs="Times New Roman"/>
                <w:b w:val="0"/>
                <w:bCs w:val="0"/>
                <w:kern w:val="0"/>
                <w:sz w:val="36"/>
                <w:szCs w:val="36"/>
                <w:lang w:eastAsia="en-GB"/>
                <w14:ligatures w14:val="none"/>
              </w:rPr>
            </w:pPr>
          </w:p>
        </w:tc>
        <w:tc>
          <w:tcPr>
            <w:tcW w:w="1717" w:type="dxa"/>
          </w:tcPr>
          <w:p w14:paraId="667FE4FF"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5380F363"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1505F442"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r>
      <w:tr w:rsidR="0067589A" w14:paraId="1A33FD1D" w14:textId="77777777" w:rsidTr="0067589A">
        <w:trPr>
          <w:trHeight w:val="438"/>
        </w:trPr>
        <w:tc>
          <w:tcPr>
            <w:cnfStyle w:val="001000000000" w:firstRow="0" w:lastRow="0" w:firstColumn="1" w:lastColumn="0" w:oddVBand="0" w:evenVBand="0" w:oddHBand="0" w:evenHBand="0" w:firstRowFirstColumn="0" w:firstRowLastColumn="0" w:lastRowFirstColumn="0" w:lastRowLastColumn="0"/>
            <w:tcW w:w="1717" w:type="dxa"/>
          </w:tcPr>
          <w:p w14:paraId="43115A55" w14:textId="77777777" w:rsidR="0067589A" w:rsidRDefault="0067589A" w:rsidP="0067589A">
            <w:pPr>
              <w:spacing w:before="100" w:beforeAutospacing="1" w:after="100" w:afterAutospacing="1"/>
              <w:outlineLvl w:val="1"/>
              <w:rPr>
                <w:rFonts w:eastAsia="Times New Roman" w:cs="Times New Roman"/>
                <w:b w:val="0"/>
                <w:bCs w:val="0"/>
                <w:kern w:val="0"/>
                <w:sz w:val="36"/>
                <w:szCs w:val="36"/>
                <w:lang w:eastAsia="en-GB"/>
                <w14:ligatures w14:val="none"/>
              </w:rPr>
            </w:pPr>
          </w:p>
        </w:tc>
        <w:tc>
          <w:tcPr>
            <w:tcW w:w="1717" w:type="dxa"/>
          </w:tcPr>
          <w:p w14:paraId="0BC356BC"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5FE31454"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258FD6E6"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r>
      <w:tr w:rsidR="0067589A" w14:paraId="750A9C56" w14:textId="77777777" w:rsidTr="0067589A">
        <w:trPr>
          <w:trHeight w:val="423"/>
        </w:trPr>
        <w:tc>
          <w:tcPr>
            <w:cnfStyle w:val="001000000000" w:firstRow="0" w:lastRow="0" w:firstColumn="1" w:lastColumn="0" w:oddVBand="0" w:evenVBand="0" w:oddHBand="0" w:evenHBand="0" w:firstRowFirstColumn="0" w:firstRowLastColumn="0" w:lastRowFirstColumn="0" w:lastRowLastColumn="0"/>
            <w:tcW w:w="1717" w:type="dxa"/>
          </w:tcPr>
          <w:p w14:paraId="578206EB" w14:textId="77777777" w:rsidR="0067589A" w:rsidRDefault="0067589A" w:rsidP="0067589A">
            <w:pPr>
              <w:spacing w:before="100" w:beforeAutospacing="1" w:after="100" w:afterAutospacing="1"/>
              <w:outlineLvl w:val="1"/>
              <w:rPr>
                <w:rFonts w:eastAsia="Times New Roman" w:cs="Times New Roman"/>
                <w:b w:val="0"/>
                <w:bCs w:val="0"/>
                <w:kern w:val="0"/>
                <w:sz w:val="36"/>
                <w:szCs w:val="36"/>
                <w:lang w:eastAsia="en-GB"/>
                <w14:ligatures w14:val="none"/>
              </w:rPr>
            </w:pPr>
          </w:p>
        </w:tc>
        <w:tc>
          <w:tcPr>
            <w:tcW w:w="1717" w:type="dxa"/>
          </w:tcPr>
          <w:p w14:paraId="325046DB"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4CBAFF19"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c>
          <w:tcPr>
            <w:tcW w:w="1717" w:type="dxa"/>
          </w:tcPr>
          <w:p w14:paraId="3CD93D1F" w14:textId="77777777" w:rsidR="0067589A" w:rsidRDefault="0067589A" w:rsidP="0067589A">
            <w:pPr>
              <w:spacing w:before="100" w:beforeAutospacing="1" w:after="100" w:afterAutospacing="1"/>
              <w:outlineLvl w:val="1"/>
              <w:cnfStyle w:val="000000000000" w:firstRow="0" w:lastRow="0" w:firstColumn="0" w:lastColumn="0" w:oddVBand="0" w:evenVBand="0" w:oddHBand="0" w:evenHBand="0" w:firstRowFirstColumn="0" w:firstRowLastColumn="0" w:lastRowFirstColumn="0" w:lastRowLastColumn="0"/>
              <w:rPr>
                <w:rFonts w:eastAsia="Times New Roman" w:cs="Times New Roman"/>
                <w:b/>
                <w:bCs/>
                <w:kern w:val="0"/>
                <w:sz w:val="36"/>
                <w:szCs w:val="36"/>
                <w:lang w:eastAsia="en-GB"/>
                <w14:ligatures w14:val="none"/>
              </w:rPr>
            </w:pPr>
          </w:p>
        </w:tc>
      </w:tr>
    </w:tbl>
    <w:p w14:paraId="5C7597EF"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49F518DD"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3C4ECFAF"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3B506AA9"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26CB5C35"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40B12F6C"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6F303D2B"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3DDAA5C8"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6A7C6625"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3CD793A0"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07691605" w14:textId="77777777" w:rsidR="00BE18ED" w:rsidRDefault="00BE18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p>
    <w:p w14:paraId="2A1C62E8" w14:textId="35473280" w:rsidR="00A830ED" w:rsidRPr="00A830ED" w:rsidRDefault="00A830ED" w:rsidP="00A830ED">
      <w:pPr>
        <w:spacing w:before="100" w:beforeAutospacing="1" w:after="100" w:afterAutospacing="1" w:line="240" w:lineRule="auto"/>
        <w:outlineLvl w:val="1"/>
        <w:rPr>
          <w:rFonts w:eastAsia="Times New Roman" w:cs="Times New Roman"/>
          <w:b/>
          <w:bCs/>
          <w:kern w:val="0"/>
          <w:sz w:val="36"/>
          <w:szCs w:val="36"/>
          <w:lang w:eastAsia="en-GB"/>
          <w14:ligatures w14:val="none"/>
        </w:rPr>
      </w:pPr>
      <w:r w:rsidRPr="00A830ED">
        <w:rPr>
          <w:rFonts w:eastAsia="Times New Roman" w:cs="Times New Roman"/>
          <w:b/>
          <w:bCs/>
          <w:kern w:val="0"/>
          <w:sz w:val="36"/>
          <w:szCs w:val="36"/>
          <w:lang w:eastAsia="en-GB"/>
          <w14:ligatures w14:val="none"/>
        </w:rPr>
        <w:lastRenderedPageBreak/>
        <w:t>Remote Access Policy for Clients</w:t>
      </w:r>
    </w:p>
    <w:p w14:paraId="1E0B198D"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Introduction</w:t>
      </w:r>
    </w:p>
    <w:p w14:paraId="2AE003B3"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kern w:val="0"/>
          <w:sz w:val="24"/>
          <w:szCs w:val="24"/>
          <w:lang w:eastAsia="en-GB"/>
          <w14:ligatures w14:val="none"/>
        </w:rPr>
        <w:t>This policy outlines the procedures for remote access to your systems by TechTonic Shift technicians. Remote access allows our technicians to provide timely and efficient support, but it’s essential to ensure the security of your systems.</w:t>
      </w:r>
    </w:p>
    <w:p w14:paraId="6EFABCD2"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Remote Access Tools</w:t>
      </w:r>
    </w:p>
    <w:p w14:paraId="242AB97B"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kern w:val="0"/>
          <w:sz w:val="24"/>
          <w:szCs w:val="24"/>
          <w:lang w:eastAsia="en-GB"/>
          <w14:ligatures w14:val="none"/>
        </w:rPr>
        <w:t>To facilitate remote support, we primarily use TeamViewer and ScreenConnect. However, we are open to using other approved remote access tools at your discretion. Please note that using alternative tools may affect our ability to provide support and may introduce additional security risks.</w:t>
      </w:r>
    </w:p>
    <w:p w14:paraId="161A5A76"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Security Considerations</w:t>
      </w:r>
    </w:p>
    <w:p w14:paraId="0C0D0BE1" w14:textId="77777777" w:rsidR="00A830ED" w:rsidRPr="00A830ED" w:rsidRDefault="00A830ED" w:rsidP="00A830ED">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Strong Passwords:</w:t>
      </w:r>
      <w:r w:rsidRPr="00A830ED">
        <w:rPr>
          <w:rFonts w:eastAsia="Times New Roman" w:cs="Times New Roman"/>
          <w:kern w:val="0"/>
          <w:sz w:val="24"/>
          <w:szCs w:val="24"/>
          <w:lang w:eastAsia="en-GB"/>
          <w14:ligatures w14:val="none"/>
        </w:rPr>
        <w:t xml:space="preserve"> Ensure that you use strong, unique passwords for all your accounts, including remote access tools.</w:t>
      </w:r>
    </w:p>
    <w:p w14:paraId="6B8D7441" w14:textId="77777777" w:rsidR="00A830ED" w:rsidRPr="00A830ED" w:rsidRDefault="00A830ED" w:rsidP="00A830ED">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Software Updates:</w:t>
      </w:r>
      <w:r w:rsidRPr="00A830ED">
        <w:rPr>
          <w:rFonts w:eastAsia="Times New Roman" w:cs="Times New Roman"/>
          <w:kern w:val="0"/>
          <w:sz w:val="24"/>
          <w:szCs w:val="24"/>
          <w:lang w:eastAsia="en-GB"/>
          <w14:ligatures w14:val="none"/>
        </w:rPr>
        <w:t xml:space="preserve"> Keep your operating systems and software up-to-date with the latest security patches.</w:t>
      </w:r>
    </w:p>
    <w:p w14:paraId="2CB1C053" w14:textId="77777777" w:rsidR="00A830ED" w:rsidRPr="00A830ED" w:rsidRDefault="00A830ED" w:rsidP="00A830ED">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Phishing Awareness:</w:t>
      </w:r>
      <w:r w:rsidRPr="00A830ED">
        <w:rPr>
          <w:rFonts w:eastAsia="Times New Roman" w:cs="Times New Roman"/>
          <w:kern w:val="0"/>
          <w:sz w:val="24"/>
          <w:szCs w:val="24"/>
          <w:lang w:eastAsia="en-GB"/>
          <w14:ligatures w14:val="none"/>
        </w:rPr>
        <w:t xml:space="preserve"> Be cautious of suspicious emails and avoid clicking on links or downloading attachments from unknown sources.</w:t>
      </w:r>
    </w:p>
    <w:p w14:paraId="3A2BFA68" w14:textId="77777777" w:rsidR="00A830ED" w:rsidRPr="00A830ED" w:rsidRDefault="00A830ED" w:rsidP="00A830ED">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Session Monitoring:</w:t>
      </w:r>
      <w:r w:rsidRPr="00A830ED">
        <w:rPr>
          <w:rFonts w:eastAsia="Times New Roman" w:cs="Times New Roman"/>
          <w:kern w:val="0"/>
          <w:sz w:val="24"/>
          <w:szCs w:val="24"/>
          <w:lang w:eastAsia="en-GB"/>
          <w14:ligatures w14:val="none"/>
        </w:rPr>
        <w:t xml:space="preserve"> Monitor remote access sessions to ensure unauthorized access doesn't occur.</w:t>
      </w:r>
    </w:p>
    <w:p w14:paraId="443241D8" w14:textId="77777777" w:rsidR="00A830ED" w:rsidRPr="00A830ED" w:rsidRDefault="00A830ED" w:rsidP="00A830ED">
      <w:pPr>
        <w:numPr>
          <w:ilvl w:val="0"/>
          <w:numId w:val="1"/>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Session Termination:</w:t>
      </w:r>
      <w:r w:rsidRPr="00A830ED">
        <w:rPr>
          <w:rFonts w:eastAsia="Times New Roman" w:cs="Times New Roman"/>
          <w:kern w:val="0"/>
          <w:sz w:val="24"/>
          <w:szCs w:val="24"/>
          <w:lang w:eastAsia="en-GB"/>
          <w14:ligatures w14:val="none"/>
        </w:rPr>
        <w:t xml:space="preserve"> Terminate remote access sessions when they are no longer needed.</w:t>
      </w:r>
    </w:p>
    <w:p w14:paraId="5714E20B"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Your Responsibility</w:t>
      </w:r>
    </w:p>
    <w:p w14:paraId="5730B362"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kern w:val="0"/>
          <w:sz w:val="24"/>
          <w:szCs w:val="24"/>
          <w:lang w:eastAsia="en-GB"/>
          <w14:ligatures w14:val="none"/>
        </w:rPr>
        <w:t>You are responsible for the security of your systems and data. This includes:</w:t>
      </w:r>
    </w:p>
    <w:p w14:paraId="025EAC51" w14:textId="77777777" w:rsidR="00A830ED" w:rsidRPr="00A830ED" w:rsidRDefault="00A830ED" w:rsidP="00A830ED">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Choosing Remote Access Tools:</w:t>
      </w:r>
      <w:r w:rsidRPr="00A830ED">
        <w:rPr>
          <w:rFonts w:eastAsia="Times New Roman" w:cs="Times New Roman"/>
          <w:kern w:val="0"/>
          <w:sz w:val="24"/>
          <w:szCs w:val="24"/>
          <w:lang w:eastAsia="en-GB"/>
          <w14:ligatures w14:val="none"/>
        </w:rPr>
        <w:t xml:space="preserve"> While we recommend TeamViewer and ScreenConnect, you may choose other approved tools.</w:t>
      </w:r>
    </w:p>
    <w:p w14:paraId="0505609E" w14:textId="77777777" w:rsidR="00A830ED" w:rsidRPr="00A830ED" w:rsidRDefault="00A830ED" w:rsidP="00A830ED">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Security Practices:</w:t>
      </w:r>
      <w:r w:rsidRPr="00A830ED">
        <w:rPr>
          <w:rFonts w:eastAsia="Times New Roman" w:cs="Times New Roman"/>
          <w:kern w:val="0"/>
          <w:sz w:val="24"/>
          <w:szCs w:val="24"/>
          <w:lang w:eastAsia="en-GB"/>
          <w14:ligatures w14:val="none"/>
        </w:rPr>
        <w:t xml:space="preserve"> Adhering to best practices for remote access, including strong passwords and software updates.</w:t>
      </w:r>
    </w:p>
    <w:p w14:paraId="3A5841ED" w14:textId="77777777" w:rsidR="00A830ED" w:rsidRPr="00A830ED" w:rsidRDefault="00A830ED" w:rsidP="00A830ED">
      <w:pPr>
        <w:numPr>
          <w:ilvl w:val="0"/>
          <w:numId w:val="2"/>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Incident Reporting:</w:t>
      </w:r>
      <w:r w:rsidRPr="00A830ED">
        <w:rPr>
          <w:rFonts w:eastAsia="Times New Roman" w:cs="Times New Roman"/>
          <w:kern w:val="0"/>
          <w:sz w:val="24"/>
          <w:szCs w:val="24"/>
          <w:lang w:eastAsia="en-GB"/>
          <w14:ligatures w14:val="none"/>
        </w:rPr>
        <w:t xml:space="preserve"> Promptly reporting any suspicious activity or security incidents.</w:t>
      </w:r>
    </w:p>
    <w:p w14:paraId="66E5F83A"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TechTonic Shift’s Commitment to Security</w:t>
      </w:r>
    </w:p>
    <w:p w14:paraId="1F70C381"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kern w:val="0"/>
          <w:sz w:val="24"/>
          <w:szCs w:val="24"/>
          <w:lang w:eastAsia="en-GB"/>
          <w14:ligatures w14:val="none"/>
        </w:rPr>
        <w:t>We are committed to protecting your data and systems. Our technicians will:</w:t>
      </w:r>
    </w:p>
    <w:p w14:paraId="4408FE0F" w14:textId="77777777" w:rsidR="00A830ED" w:rsidRPr="00A830ED" w:rsidRDefault="00A830ED" w:rsidP="00A830ED">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Adhere to Strict Security Protocols:</w:t>
      </w:r>
      <w:r w:rsidRPr="00A830ED">
        <w:rPr>
          <w:rFonts w:eastAsia="Times New Roman" w:cs="Times New Roman"/>
          <w:kern w:val="0"/>
          <w:sz w:val="24"/>
          <w:szCs w:val="24"/>
          <w:lang w:eastAsia="en-GB"/>
          <w14:ligatures w14:val="none"/>
        </w:rPr>
        <w:t xml:space="preserve"> Follow strict guidelines to safeguard your information.</w:t>
      </w:r>
    </w:p>
    <w:p w14:paraId="28076941" w14:textId="77777777" w:rsidR="00A830ED" w:rsidRPr="00A830ED" w:rsidRDefault="00A830ED" w:rsidP="00A830ED">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Use Strong Authentication:</w:t>
      </w:r>
      <w:r w:rsidRPr="00A830ED">
        <w:rPr>
          <w:rFonts w:eastAsia="Times New Roman" w:cs="Times New Roman"/>
          <w:kern w:val="0"/>
          <w:sz w:val="24"/>
          <w:szCs w:val="24"/>
          <w:lang w:eastAsia="en-GB"/>
          <w14:ligatures w14:val="none"/>
        </w:rPr>
        <w:t xml:space="preserve"> Employ strong authentication methods to access your systems.</w:t>
      </w:r>
    </w:p>
    <w:p w14:paraId="3F5DBA5B" w14:textId="77777777" w:rsidR="00A830ED" w:rsidRPr="00A830ED" w:rsidRDefault="00A830ED" w:rsidP="00A830ED">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lastRenderedPageBreak/>
        <w:t>Limit Access:</w:t>
      </w:r>
      <w:r w:rsidRPr="00A830ED">
        <w:rPr>
          <w:rFonts w:eastAsia="Times New Roman" w:cs="Times New Roman"/>
          <w:kern w:val="0"/>
          <w:sz w:val="24"/>
          <w:szCs w:val="24"/>
          <w:lang w:eastAsia="en-GB"/>
          <w14:ligatures w14:val="none"/>
        </w:rPr>
        <w:t xml:space="preserve"> Restrict access to authorized personnel only.</w:t>
      </w:r>
    </w:p>
    <w:p w14:paraId="09C30370" w14:textId="77777777" w:rsidR="00A830ED" w:rsidRPr="00A830ED" w:rsidRDefault="00A830ED" w:rsidP="00A830ED">
      <w:pPr>
        <w:numPr>
          <w:ilvl w:val="0"/>
          <w:numId w:val="3"/>
        </w:num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Regular Security Training:</w:t>
      </w:r>
      <w:r w:rsidRPr="00A830ED">
        <w:rPr>
          <w:rFonts w:eastAsia="Times New Roman" w:cs="Times New Roman"/>
          <w:kern w:val="0"/>
          <w:sz w:val="24"/>
          <w:szCs w:val="24"/>
          <w:lang w:eastAsia="en-GB"/>
          <w14:ligatures w14:val="none"/>
        </w:rPr>
        <w:t xml:space="preserve"> Undergo regular security training to stay updated on the latest threats and best practices.</w:t>
      </w:r>
    </w:p>
    <w:p w14:paraId="19679304"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b/>
          <w:bCs/>
          <w:kern w:val="0"/>
          <w:sz w:val="24"/>
          <w:szCs w:val="24"/>
          <w:lang w:eastAsia="en-GB"/>
          <w14:ligatures w14:val="none"/>
        </w:rPr>
        <w:t>Disclaimer</w:t>
      </w:r>
    </w:p>
    <w:p w14:paraId="357FC430"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kern w:val="0"/>
          <w:sz w:val="24"/>
          <w:szCs w:val="24"/>
          <w:lang w:eastAsia="en-GB"/>
          <w14:ligatures w14:val="none"/>
        </w:rPr>
        <w:t>While we strive to provide secure remote access, we cannot guarantee complete security. Using alternative remote access tools or neglecting security best practices may increase the risk of unauthorized access or data breaches. You assume full responsibility for the security of your systems and data when using alternative remote access tools.</w:t>
      </w:r>
    </w:p>
    <w:p w14:paraId="01964713" w14:textId="77777777" w:rsidR="00A830ED" w:rsidRPr="00A830ED" w:rsidRDefault="00A830ED" w:rsidP="00A830ED">
      <w:pPr>
        <w:spacing w:before="100" w:beforeAutospacing="1" w:after="100" w:afterAutospacing="1" w:line="240" w:lineRule="auto"/>
        <w:rPr>
          <w:rFonts w:eastAsia="Times New Roman" w:cs="Times New Roman"/>
          <w:kern w:val="0"/>
          <w:sz w:val="24"/>
          <w:szCs w:val="24"/>
          <w:lang w:eastAsia="en-GB"/>
          <w14:ligatures w14:val="none"/>
        </w:rPr>
      </w:pPr>
      <w:r w:rsidRPr="00A830ED">
        <w:rPr>
          <w:rFonts w:eastAsia="Times New Roman" w:cs="Times New Roman"/>
          <w:kern w:val="0"/>
          <w:sz w:val="24"/>
          <w:szCs w:val="24"/>
          <w:lang w:eastAsia="en-GB"/>
          <w14:ligatures w14:val="none"/>
        </w:rPr>
        <w:t>By agreeing to this policy, you acknowledge and accept these terms. Please contact us if you have any questions or concerns.</w:t>
      </w:r>
    </w:p>
    <w:p w14:paraId="38776044" w14:textId="77777777" w:rsidR="007B508F" w:rsidRPr="00A830ED" w:rsidRDefault="007B508F"/>
    <w:sectPr w:rsidR="007B508F" w:rsidRPr="00A830E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7FF46" w14:textId="77777777" w:rsidR="0067589A" w:rsidRDefault="0067589A" w:rsidP="0067589A">
      <w:pPr>
        <w:spacing w:after="0" w:line="240" w:lineRule="auto"/>
      </w:pPr>
      <w:r>
        <w:separator/>
      </w:r>
    </w:p>
  </w:endnote>
  <w:endnote w:type="continuationSeparator" w:id="0">
    <w:p w14:paraId="2C0C6EB1" w14:textId="77777777" w:rsidR="0067589A" w:rsidRDefault="0067589A" w:rsidP="00675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D78D4" w14:textId="77777777" w:rsidR="00AB0E41" w:rsidRDefault="00AB0E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178AA4" w14:textId="24B13A75" w:rsidR="0067589A" w:rsidRDefault="0067589A">
    <w:pPr>
      <w:pStyle w:val="Footer"/>
    </w:pPr>
    <w:r>
      <w:fldChar w:fldCharType="begin"/>
    </w:r>
    <w:r>
      <w:instrText xml:space="preserve"> CREATEDATE  \@ "dd/MM/yyyy HH:mm:ss"  \* MERGEFORMAT </w:instrText>
    </w:r>
    <w:r>
      <w:fldChar w:fldCharType="separate"/>
    </w:r>
    <w:r>
      <w:rPr>
        <w:noProof/>
      </w:rPr>
      <w:t>04/11/2024 14:47:00</w:t>
    </w:r>
    <w:r>
      <w:fldChar w:fldCharType="end"/>
    </w:r>
  </w:p>
  <w:p w14:paraId="1CFF9666" w14:textId="34850129" w:rsidR="0067589A" w:rsidRDefault="0067589A">
    <w:pPr>
      <w:pStyle w:val="Footer"/>
    </w:pPr>
    <w:r>
      <w:t xml:space="preserve">Version: </w:t>
    </w:r>
    <w:r w:rsidR="00493D80">
      <w:fldChar w:fldCharType="begin"/>
    </w:r>
    <w:r w:rsidR="00493D80">
      <w:instrText xml:space="preserve"> =MAX(DocVersionTable A:A) \#"#.0#" </w:instrText>
    </w:r>
    <w:r w:rsidR="00493D80">
      <w:fldChar w:fldCharType="separate"/>
    </w:r>
    <w:r w:rsidR="00AB0E41">
      <w:rPr>
        <w:noProof/>
      </w:rPr>
      <w:t xml:space="preserve">1.0 </w:t>
    </w:r>
    <w:r w:rsidR="00493D80">
      <w:fldChar w:fldCharType="end"/>
    </w:r>
    <w:r w:rsidR="00493D80">
      <w:t>.</w:t>
    </w:r>
    <w:fldSimple w:instr=" INFO  RevNum  \* MERGEFORMAT ">
      <w:r w:rsidR="00AB0E41">
        <w:t>7</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548C1" w14:textId="77777777" w:rsidR="00AB0E41" w:rsidRDefault="00AB0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A80AF" w14:textId="77777777" w:rsidR="0067589A" w:rsidRDefault="0067589A" w:rsidP="0067589A">
      <w:pPr>
        <w:spacing w:after="0" w:line="240" w:lineRule="auto"/>
      </w:pPr>
      <w:r>
        <w:separator/>
      </w:r>
    </w:p>
  </w:footnote>
  <w:footnote w:type="continuationSeparator" w:id="0">
    <w:p w14:paraId="55A9B997" w14:textId="77777777" w:rsidR="0067589A" w:rsidRDefault="0067589A" w:rsidP="00675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E1ED" w14:textId="77777777" w:rsidR="00AB0E41" w:rsidRDefault="00AB0E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239C4" w14:textId="77777777" w:rsidR="00AB0E41" w:rsidRDefault="00AB0E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0AAFC" w14:textId="77777777" w:rsidR="00AB0E41" w:rsidRDefault="00AB0E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0C354D"/>
    <w:multiLevelType w:val="multilevel"/>
    <w:tmpl w:val="0A16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E73582"/>
    <w:multiLevelType w:val="multilevel"/>
    <w:tmpl w:val="E1C4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1C6FB8"/>
    <w:multiLevelType w:val="multilevel"/>
    <w:tmpl w:val="6FD4B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3460648">
    <w:abstractNumId w:val="1"/>
  </w:num>
  <w:num w:numId="2" w16cid:durableId="179901428">
    <w:abstractNumId w:val="2"/>
  </w:num>
  <w:num w:numId="3" w16cid:durableId="774373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0ED"/>
    <w:rsid w:val="00045843"/>
    <w:rsid w:val="000A7904"/>
    <w:rsid w:val="0018558C"/>
    <w:rsid w:val="001C518B"/>
    <w:rsid w:val="002B6483"/>
    <w:rsid w:val="00493D80"/>
    <w:rsid w:val="0067589A"/>
    <w:rsid w:val="006E3C83"/>
    <w:rsid w:val="007A3036"/>
    <w:rsid w:val="007B508F"/>
    <w:rsid w:val="00A830ED"/>
    <w:rsid w:val="00AB0E41"/>
    <w:rsid w:val="00B52469"/>
    <w:rsid w:val="00BE1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ECD2F"/>
  <w15:chartTrackingRefBased/>
  <w15:docId w15:val="{E4E29CED-6A6C-4211-8888-9846AF7F7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30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0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0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0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0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0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0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0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0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0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0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0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0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0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0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0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0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0ED"/>
    <w:rPr>
      <w:rFonts w:eastAsiaTheme="majorEastAsia" w:cstheme="majorBidi"/>
      <w:color w:val="272727" w:themeColor="text1" w:themeTint="D8"/>
    </w:rPr>
  </w:style>
  <w:style w:type="paragraph" w:styleId="Title">
    <w:name w:val="Title"/>
    <w:basedOn w:val="Normal"/>
    <w:next w:val="Normal"/>
    <w:link w:val="TitleChar"/>
    <w:uiPriority w:val="10"/>
    <w:qFormat/>
    <w:rsid w:val="00A83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0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0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0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0ED"/>
    <w:pPr>
      <w:spacing w:before="160"/>
      <w:jc w:val="center"/>
    </w:pPr>
    <w:rPr>
      <w:i/>
      <w:iCs/>
      <w:color w:val="404040" w:themeColor="text1" w:themeTint="BF"/>
    </w:rPr>
  </w:style>
  <w:style w:type="character" w:customStyle="1" w:styleId="QuoteChar">
    <w:name w:val="Quote Char"/>
    <w:basedOn w:val="DefaultParagraphFont"/>
    <w:link w:val="Quote"/>
    <w:uiPriority w:val="29"/>
    <w:rsid w:val="00A830ED"/>
    <w:rPr>
      <w:i/>
      <w:iCs/>
      <w:color w:val="404040" w:themeColor="text1" w:themeTint="BF"/>
    </w:rPr>
  </w:style>
  <w:style w:type="paragraph" w:styleId="ListParagraph">
    <w:name w:val="List Paragraph"/>
    <w:basedOn w:val="Normal"/>
    <w:uiPriority w:val="34"/>
    <w:qFormat/>
    <w:rsid w:val="00A830ED"/>
    <w:pPr>
      <w:ind w:left="720"/>
      <w:contextualSpacing/>
    </w:pPr>
  </w:style>
  <w:style w:type="character" w:styleId="IntenseEmphasis">
    <w:name w:val="Intense Emphasis"/>
    <w:basedOn w:val="DefaultParagraphFont"/>
    <w:uiPriority w:val="21"/>
    <w:qFormat/>
    <w:rsid w:val="00A830ED"/>
    <w:rPr>
      <w:i/>
      <w:iCs/>
      <w:color w:val="0F4761" w:themeColor="accent1" w:themeShade="BF"/>
    </w:rPr>
  </w:style>
  <w:style w:type="paragraph" w:styleId="IntenseQuote">
    <w:name w:val="Intense Quote"/>
    <w:basedOn w:val="Normal"/>
    <w:next w:val="Normal"/>
    <w:link w:val="IntenseQuoteChar"/>
    <w:uiPriority w:val="30"/>
    <w:qFormat/>
    <w:rsid w:val="00A83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0ED"/>
    <w:rPr>
      <w:i/>
      <w:iCs/>
      <w:color w:val="0F4761" w:themeColor="accent1" w:themeShade="BF"/>
    </w:rPr>
  </w:style>
  <w:style w:type="character" w:styleId="IntenseReference">
    <w:name w:val="Intense Reference"/>
    <w:basedOn w:val="DefaultParagraphFont"/>
    <w:uiPriority w:val="32"/>
    <w:qFormat/>
    <w:rsid w:val="00A830ED"/>
    <w:rPr>
      <w:b/>
      <w:bCs/>
      <w:smallCaps/>
      <w:color w:val="0F4761" w:themeColor="accent1" w:themeShade="BF"/>
      <w:spacing w:val="5"/>
    </w:rPr>
  </w:style>
  <w:style w:type="table" w:styleId="TableGrid">
    <w:name w:val="Table Grid"/>
    <w:basedOn w:val="TableNormal"/>
    <w:uiPriority w:val="39"/>
    <w:rsid w:val="00675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758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675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89A"/>
  </w:style>
  <w:style w:type="paragraph" w:styleId="Footer">
    <w:name w:val="footer"/>
    <w:basedOn w:val="Normal"/>
    <w:link w:val="FooterChar"/>
    <w:uiPriority w:val="99"/>
    <w:unhideWhenUsed/>
    <w:rsid w:val="00675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8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7652402">
      <w:bodyDiv w:val="1"/>
      <w:marLeft w:val="0"/>
      <w:marRight w:val="0"/>
      <w:marTop w:val="0"/>
      <w:marBottom w:val="0"/>
      <w:divBdr>
        <w:top w:val="none" w:sz="0" w:space="0" w:color="auto"/>
        <w:left w:val="none" w:sz="0" w:space="0" w:color="auto"/>
        <w:bottom w:val="none" w:sz="0" w:space="0" w:color="auto"/>
        <w:right w:val="none" w:sz="0" w:space="0" w:color="auto"/>
      </w:divBdr>
      <w:divsChild>
        <w:div w:id="1471631885">
          <w:marLeft w:val="0"/>
          <w:marRight w:val="0"/>
          <w:marTop w:val="0"/>
          <w:marBottom w:val="0"/>
          <w:divBdr>
            <w:top w:val="none" w:sz="0" w:space="0" w:color="auto"/>
            <w:left w:val="none" w:sz="0" w:space="0" w:color="auto"/>
            <w:bottom w:val="none" w:sz="0" w:space="0" w:color="auto"/>
            <w:right w:val="none" w:sz="0" w:space="0" w:color="auto"/>
          </w:divBdr>
          <w:divsChild>
            <w:div w:id="1487356975">
              <w:marLeft w:val="0"/>
              <w:marRight w:val="0"/>
              <w:marTop w:val="0"/>
              <w:marBottom w:val="0"/>
              <w:divBdr>
                <w:top w:val="none" w:sz="0" w:space="0" w:color="auto"/>
                <w:left w:val="none" w:sz="0" w:space="0" w:color="auto"/>
                <w:bottom w:val="none" w:sz="0" w:space="0" w:color="auto"/>
                <w:right w:val="none" w:sz="0" w:space="0" w:color="auto"/>
              </w:divBdr>
              <w:divsChild>
                <w:div w:id="244192827">
                  <w:marLeft w:val="0"/>
                  <w:marRight w:val="0"/>
                  <w:marTop w:val="0"/>
                  <w:marBottom w:val="0"/>
                  <w:divBdr>
                    <w:top w:val="none" w:sz="0" w:space="0" w:color="auto"/>
                    <w:left w:val="none" w:sz="0" w:space="0" w:color="auto"/>
                    <w:bottom w:val="none" w:sz="0" w:space="0" w:color="auto"/>
                    <w:right w:val="none" w:sz="0" w:space="0" w:color="auto"/>
                  </w:divBdr>
                  <w:divsChild>
                    <w:div w:id="9660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398</Words>
  <Characters>2273</Characters>
  <Application>Microsoft Office Word</Application>
  <DocSecurity>0</DocSecurity>
  <Lines>18</Lines>
  <Paragraphs>5</Paragraphs>
  <ScaleCrop>false</ScaleCrop>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Walkley</dc:creator>
  <cp:keywords/>
  <dc:description/>
  <cp:lastModifiedBy>Simon Walkley</cp:lastModifiedBy>
  <cp:revision>8</cp:revision>
  <dcterms:created xsi:type="dcterms:W3CDTF">2024-11-04T14:47:00Z</dcterms:created>
  <dcterms:modified xsi:type="dcterms:W3CDTF">2024-11-04T15:54:00Z</dcterms:modified>
</cp:coreProperties>
</file>